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89DD42" w14:textId="77777777" w:rsidR="00EF52F4" w:rsidRDefault="00EF52F4" w:rsidP="00EF52F4">
      <w:pPr>
        <w:rPr>
          <w:rFonts w:ascii="Times New Roman" w:hAnsi="Times New Roman" w:cs="Times New Roman"/>
          <w:sz w:val="24"/>
          <w:szCs w:val="24"/>
        </w:rPr>
      </w:pPr>
      <w:bookmarkStart w:id="0" w:name="_GoBack"/>
      <w:bookmarkEnd w:id="0"/>
      <w:r>
        <w:rPr>
          <w:b/>
          <w:noProof/>
          <w:sz w:val="24"/>
          <w:szCs w:val="24"/>
        </w:rPr>
        <w:drawing>
          <wp:inline distT="0" distB="0" distL="0" distR="0" wp14:anchorId="14BAB890" wp14:editId="5A4730CC">
            <wp:extent cx="1304925" cy="381000"/>
            <wp:effectExtent l="0" t="0" r="9525" b="0"/>
            <wp:docPr id="1" name="Picture 1" descr="LifeArc-LOGO-press-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feArc-LOGO-press-cmy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4925" cy="381000"/>
                    </a:xfrm>
                    <a:prstGeom prst="rect">
                      <a:avLst/>
                    </a:prstGeom>
                    <a:noFill/>
                    <a:ln>
                      <a:noFill/>
                    </a:ln>
                  </pic:spPr>
                </pic:pic>
              </a:graphicData>
            </a:graphic>
          </wp:inline>
        </w:drawing>
      </w:r>
    </w:p>
    <w:p w14:paraId="39FA241D" w14:textId="77777777" w:rsidR="00EF52F4" w:rsidRDefault="00EF52F4" w:rsidP="00EF52F4">
      <w:pPr>
        <w:rPr>
          <w:rFonts w:ascii="Times New Roman" w:hAnsi="Times New Roman" w:cs="Times New Roman"/>
          <w:sz w:val="24"/>
          <w:szCs w:val="24"/>
        </w:rPr>
      </w:pPr>
    </w:p>
    <w:p w14:paraId="4C483F2E" w14:textId="08C82BB7" w:rsidR="00EF52F4" w:rsidRPr="00606AA6" w:rsidRDefault="00E702FD" w:rsidP="00606AA6">
      <w:pPr>
        <w:pStyle w:val="NoSpacing"/>
      </w:pPr>
      <w:r>
        <w:rPr>
          <w:b/>
          <w:bCs/>
        </w:rPr>
        <w:t>Quality Manager</w:t>
      </w:r>
    </w:p>
    <w:p w14:paraId="68DC1199" w14:textId="77777777" w:rsidR="00606AA6" w:rsidRDefault="00606AA6" w:rsidP="00606AA6">
      <w:pPr>
        <w:pStyle w:val="NoSpacing"/>
        <w:rPr>
          <w:rFonts w:cs="Times New Roman"/>
          <w:u w:val="single"/>
        </w:rPr>
      </w:pPr>
    </w:p>
    <w:p w14:paraId="0AACAEF7" w14:textId="77777777" w:rsidR="00DA6DD6" w:rsidRPr="00606AA6" w:rsidRDefault="00DA6DD6" w:rsidP="00606AA6">
      <w:pPr>
        <w:pStyle w:val="NoSpacing"/>
        <w:rPr>
          <w:rFonts w:cs="Times New Roman"/>
          <w:u w:val="single"/>
        </w:rPr>
      </w:pPr>
      <w:r w:rsidRPr="00606AA6">
        <w:rPr>
          <w:rFonts w:cs="Times New Roman"/>
          <w:u w:val="single"/>
        </w:rPr>
        <w:t xml:space="preserve">Who we are </w:t>
      </w:r>
    </w:p>
    <w:p w14:paraId="1DC0F8BF" w14:textId="462FE00C" w:rsidR="00DA6DD6" w:rsidRPr="00606AA6" w:rsidRDefault="00DA6DD6" w:rsidP="00EF52F4">
      <w:pPr>
        <w:rPr>
          <w:rFonts w:asciiTheme="minorHAnsi" w:hAnsiTheme="minorHAnsi" w:cs="Times New Roman"/>
          <w:sz w:val="10"/>
          <w:szCs w:val="10"/>
        </w:rPr>
      </w:pPr>
    </w:p>
    <w:p w14:paraId="0F138803" w14:textId="77777777" w:rsidR="00EF52F4" w:rsidRPr="00606AA6" w:rsidRDefault="00EF52F4" w:rsidP="00EF52F4">
      <w:pPr>
        <w:rPr>
          <w:rFonts w:asciiTheme="minorHAnsi" w:hAnsiTheme="minorHAnsi" w:cs="Times New Roman"/>
        </w:rPr>
      </w:pPr>
      <w:r w:rsidRPr="00606AA6">
        <w:rPr>
          <w:rFonts w:asciiTheme="minorHAnsi" w:hAnsiTheme="minorHAnsi" w:cs="Times New Roman"/>
        </w:rPr>
        <w:t xml:space="preserve">LifeArc is a medical research charity with a 25 year legacy of helping scientists and organisations turn their research into treatments and diagnostics for patients. </w:t>
      </w:r>
    </w:p>
    <w:p w14:paraId="7B559FA5" w14:textId="77777777" w:rsidR="00EF52F4" w:rsidRPr="00606AA6" w:rsidRDefault="00EF52F4" w:rsidP="00EF52F4">
      <w:pPr>
        <w:rPr>
          <w:rFonts w:asciiTheme="minorHAnsi" w:hAnsiTheme="minorHAnsi" w:cs="Times New Roman"/>
        </w:rPr>
      </w:pPr>
    </w:p>
    <w:p w14:paraId="1EDA84DD" w14:textId="77777777" w:rsidR="00EF52F4" w:rsidRPr="00606AA6" w:rsidRDefault="00EF52F4">
      <w:pPr>
        <w:rPr>
          <w:rFonts w:asciiTheme="minorHAnsi" w:hAnsiTheme="minorHAnsi" w:cs="Times New Roman"/>
        </w:rPr>
      </w:pPr>
      <w:r w:rsidRPr="00606AA6">
        <w:rPr>
          <w:rFonts w:asciiTheme="minorHAnsi" w:hAnsiTheme="minorHAnsi" w:cs="Times New Roman"/>
        </w:rPr>
        <w:t xml:space="preserve">LifeArc is pioneering new ways to turn great science into greater patient impact. It brings together a network of partners to tackle specific diseases and directly funds academic and early stage research. </w:t>
      </w:r>
    </w:p>
    <w:p w14:paraId="4027D8F1" w14:textId="77777777" w:rsidR="00EF52F4" w:rsidRPr="00606AA6" w:rsidRDefault="00EF52F4">
      <w:pPr>
        <w:rPr>
          <w:rFonts w:asciiTheme="minorHAnsi" w:hAnsiTheme="minorHAnsi" w:cs="Times New Roman"/>
        </w:rPr>
      </w:pPr>
    </w:p>
    <w:p w14:paraId="53BA7A67" w14:textId="7943E25B" w:rsidR="00EF52F4" w:rsidRPr="00606AA6" w:rsidRDefault="00EF52F4">
      <w:pPr>
        <w:rPr>
          <w:rFonts w:asciiTheme="minorHAnsi" w:hAnsiTheme="minorHAnsi" w:cs="Times New Roman"/>
        </w:rPr>
      </w:pPr>
      <w:proofErr w:type="spellStart"/>
      <w:r w:rsidRPr="00606AA6">
        <w:rPr>
          <w:rFonts w:asciiTheme="minorHAnsi" w:hAnsiTheme="minorHAnsi" w:cs="Times New Roman"/>
        </w:rPr>
        <w:t>LifeArc’s</w:t>
      </w:r>
      <w:proofErr w:type="spellEnd"/>
      <w:r w:rsidRPr="00606AA6">
        <w:rPr>
          <w:rFonts w:asciiTheme="minorHAnsi" w:hAnsiTheme="minorHAnsi" w:cs="Times New Roman"/>
        </w:rPr>
        <w:t xml:space="preserve"> Centre for Diagnostic Development (CDD) operates at the interface bet</w:t>
      </w:r>
      <w:r w:rsidR="00BA794E">
        <w:rPr>
          <w:rFonts w:asciiTheme="minorHAnsi" w:hAnsiTheme="minorHAnsi" w:cs="Times New Roman"/>
        </w:rPr>
        <w:t>ween academic research and the d</w:t>
      </w:r>
      <w:r w:rsidRPr="00606AA6">
        <w:rPr>
          <w:rFonts w:asciiTheme="minorHAnsi" w:hAnsiTheme="minorHAnsi" w:cs="Times New Roman"/>
        </w:rPr>
        <w:t xml:space="preserve">iagnostic industry. We offer collaborative diagnostic assay development and validation, helping translate early stage diagnostic research through to its commercial exploitation and use in the clinic. </w:t>
      </w:r>
    </w:p>
    <w:p w14:paraId="33F6ADFD" w14:textId="77777777" w:rsidR="00EF52F4" w:rsidRPr="00606AA6" w:rsidRDefault="00EF52F4">
      <w:pPr>
        <w:rPr>
          <w:rFonts w:asciiTheme="minorHAnsi" w:hAnsiTheme="minorHAnsi" w:cs="Times New Roman"/>
        </w:rPr>
      </w:pPr>
    </w:p>
    <w:p w14:paraId="4E22AE32" w14:textId="23273FA7" w:rsidR="000E3C17" w:rsidRDefault="00EF52F4" w:rsidP="000E3C17">
      <w:pPr>
        <w:pStyle w:val="NoSpacing"/>
        <w:rPr>
          <w:rFonts w:asciiTheme="minorHAnsi" w:hAnsiTheme="minorHAnsi"/>
        </w:rPr>
      </w:pPr>
      <w:r w:rsidRPr="00606AA6">
        <w:t xml:space="preserve">CDD are currently focused on </w:t>
      </w:r>
      <w:r w:rsidR="000E3C17">
        <w:t xml:space="preserve">designing and </w:t>
      </w:r>
      <w:r w:rsidRPr="00606AA6">
        <w:t xml:space="preserve">developing molecular diagnostics </w:t>
      </w:r>
      <w:r w:rsidR="000E3C17">
        <w:t xml:space="preserve">IVDs </w:t>
      </w:r>
      <w:r w:rsidRPr="00606AA6">
        <w:t>where there is an unmet clinical need in a</w:t>
      </w:r>
      <w:r w:rsidR="00BA794E">
        <w:t>reas such as infectious disease</w:t>
      </w:r>
      <w:r w:rsidRPr="00606AA6">
        <w:t>, oncology, and inflammatory disease</w:t>
      </w:r>
      <w:r w:rsidR="000E3C17">
        <w:t xml:space="preserve">. </w:t>
      </w:r>
      <w:r w:rsidR="000E3C17">
        <w:rPr>
          <w:rFonts w:asciiTheme="minorHAnsi" w:hAnsiTheme="minorHAnsi"/>
        </w:rPr>
        <w:t xml:space="preserve"> </w:t>
      </w:r>
      <w:r w:rsidR="000E3C17" w:rsidRPr="007B6A60">
        <w:rPr>
          <w:rFonts w:asciiTheme="minorHAnsi" w:hAnsiTheme="minorHAnsi"/>
        </w:rPr>
        <w:t xml:space="preserve"> </w:t>
      </w:r>
      <w:r w:rsidR="000E3C17">
        <w:rPr>
          <w:rFonts w:asciiTheme="minorHAnsi" w:hAnsiTheme="minorHAnsi"/>
        </w:rPr>
        <w:t>We perform this work under our quality management system, certified to ISO13485.</w:t>
      </w:r>
    </w:p>
    <w:p w14:paraId="197DA452" w14:textId="46874303" w:rsidR="00EF52F4" w:rsidRDefault="00EF52F4" w:rsidP="00606AA6">
      <w:pPr>
        <w:pStyle w:val="NoSpacing"/>
      </w:pPr>
    </w:p>
    <w:p w14:paraId="0AA6C826" w14:textId="77777777" w:rsidR="00606AA6" w:rsidRPr="00606AA6" w:rsidRDefault="00606AA6" w:rsidP="00606AA6">
      <w:pPr>
        <w:pStyle w:val="NoSpacing"/>
      </w:pPr>
    </w:p>
    <w:p w14:paraId="0415965D" w14:textId="77777777" w:rsidR="00DA6DD6" w:rsidRDefault="00DA6DD6" w:rsidP="00DA6DD6">
      <w:pPr>
        <w:rPr>
          <w:rFonts w:asciiTheme="minorHAnsi" w:hAnsiTheme="minorHAnsi" w:cs="Times New Roman"/>
          <w:u w:val="single"/>
        </w:rPr>
      </w:pPr>
      <w:r w:rsidRPr="00606AA6">
        <w:rPr>
          <w:rFonts w:asciiTheme="minorHAnsi" w:hAnsiTheme="minorHAnsi" w:cs="Times New Roman"/>
          <w:u w:val="single"/>
        </w:rPr>
        <w:t xml:space="preserve">Who you are </w:t>
      </w:r>
    </w:p>
    <w:p w14:paraId="1D81765E" w14:textId="77777777" w:rsidR="00606AA6" w:rsidRPr="00606AA6" w:rsidRDefault="00606AA6" w:rsidP="00DA6DD6">
      <w:pPr>
        <w:rPr>
          <w:rFonts w:asciiTheme="minorHAnsi" w:hAnsiTheme="minorHAnsi" w:cs="Times New Roman"/>
          <w:sz w:val="10"/>
          <w:szCs w:val="10"/>
          <w:u w:val="single"/>
        </w:rPr>
      </w:pPr>
    </w:p>
    <w:p w14:paraId="4B362695" w14:textId="17E3906D" w:rsidR="00DA6DD6" w:rsidRDefault="00DA6DD6" w:rsidP="00EF52F4">
      <w:pPr>
        <w:spacing w:after="240"/>
        <w:rPr>
          <w:rFonts w:asciiTheme="minorHAnsi" w:hAnsiTheme="minorHAnsi"/>
        </w:rPr>
      </w:pPr>
      <w:r w:rsidRPr="00606AA6">
        <w:rPr>
          <w:rFonts w:asciiTheme="minorHAnsi" w:eastAsia="Times New Roman" w:hAnsiTheme="minorHAnsi" w:cs="Times New Roman"/>
        </w:rPr>
        <w:t xml:space="preserve">We are seeking </w:t>
      </w:r>
      <w:r w:rsidR="000E3C17">
        <w:rPr>
          <w:rFonts w:asciiTheme="minorHAnsi" w:eastAsia="Times New Roman" w:hAnsiTheme="minorHAnsi" w:cs="Times New Roman"/>
        </w:rPr>
        <w:t>a</w:t>
      </w:r>
      <w:r w:rsidRPr="00606AA6">
        <w:rPr>
          <w:rFonts w:asciiTheme="minorHAnsi" w:eastAsia="Times New Roman" w:hAnsiTheme="minorHAnsi" w:cs="Times New Roman"/>
        </w:rPr>
        <w:t xml:space="preserve"> h</w:t>
      </w:r>
      <w:r w:rsidR="000E3C17">
        <w:rPr>
          <w:rFonts w:asciiTheme="minorHAnsi" w:eastAsia="Times New Roman" w:hAnsiTheme="minorHAnsi" w:cs="Times New Roman"/>
        </w:rPr>
        <w:t>ighly motivated, well-organised Quality Manager</w:t>
      </w:r>
      <w:r w:rsidRPr="00606AA6">
        <w:rPr>
          <w:rFonts w:asciiTheme="minorHAnsi" w:eastAsia="Times New Roman" w:hAnsiTheme="minorHAnsi" w:cs="Times New Roman"/>
        </w:rPr>
        <w:t xml:space="preserve"> to</w:t>
      </w:r>
      <w:r w:rsidR="000E3C17" w:rsidRPr="007B6A60">
        <w:rPr>
          <w:rFonts w:asciiTheme="minorHAnsi" w:hAnsiTheme="minorHAnsi"/>
        </w:rPr>
        <w:t xml:space="preserve"> </w:t>
      </w:r>
      <w:r w:rsidR="000E3C17">
        <w:rPr>
          <w:rFonts w:asciiTheme="minorHAnsi" w:hAnsiTheme="minorHAnsi"/>
        </w:rPr>
        <w:t xml:space="preserve">continue the maintenance of our ISO accreditation and help further develop and improve these processes </w:t>
      </w:r>
      <w:r w:rsidR="000E3C17" w:rsidRPr="007B6A60">
        <w:rPr>
          <w:rFonts w:asciiTheme="minorHAnsi" w:hAnsiTheme="minorHAnsi"/>
        </w:rPr>
        <w:t xml:space="preserve">in line with </w:t>
      </w:r>
      <w:r w:rsidR="00711885">
        <w:rPr>
          <w:rFonts w:asciiTheme="minorHAnsi" w:hAnsiTheme="minorHAnsi"/>
        </w:rPr>
        <w:t>the</w:t>
      </w:r>
      <w:r w:rsidR="000E3C17" w:rsidRPr="007B6A60">
        <w:rPr>
          <w:rFonts w:asciiTheme="minorHAnsi" w:hAnsiTheme="minorHAnsi"/>
        </w:rPr>
        <w:t xml:space="preserve"> business needs.</w:t>
      </w:r>
      <w:r w:rsidR="00711885">
        <w:rPr>
          <w:rFonts w:asciiTheme="minorHAnsi" w:hAnsiTheme="minorHAnsi"/>
        </w:rPr>
        <w:t xml:space="preserve"> As an integral part of CDD’s operations, you will work closely with both the senior management and the technical teams to ensure the QMS is in line with ISO13485 requirements and other applicable regulatory requirements. </w:t>
      </w:r>
    </w:p>
    <w:p w14:paraId="18549FA1" w14:textId="1307580A" w:rsidR="000E3C17" w:rsidRPr="00B77785" w:rsidRDefault="000E3C17" w:rsidP="000E3C17">
      <w:pPr>
        <w:pStyle w:val="NoSpacing"/>
      </w:pPr>
      <w:r w:rsidRPr="00B77785">
        <w:t>The ideal candidate should have a minimum of 3-4 years’ experience in a quality management role preferably in the diagnostic, medical devices or clinical fields.</w:t>
      </w:r>
      <w:r>
        <w:t xml:space="preserve"> They should have</w:t>
      </w:r>
      <w:r w:rsidRPr="00B77785">
        <w:t xml:space="preserve"> </w:t>
      </w:r>
      <w:r>
        <w:t>an excellent working knowledge of ISO13485:2016 including familiarization with the new IVDR. Knowledge or experience of other regulatory standards would be desirable.</w:t>
      </w:r>
    </w:p>
    <w:p w14:paraId="017C9CD0" w14:textId="77777777" w:rsidR="000E3C17" w:rsidRPr="00B77785" w:rsidRDefault="000E3C17" w:rsidP="000E3C17">
      <w:pPr>
        <w:pStyle w:val="NoSpacing"/>
      </w:pPr>
      <w:r w:rsidRPr="008A651B">
        <w:t>Lead auditor qualification for ISO13485:2016 and or two years or more’ experience of auditing to a similar standard i.e. ISO13485:2003, ISO9001.</w:t>
      </w:r>
    </w:p>
    <w:p w14:paraId="24988951" w14:textId="77777777" w:rsidR="000E3C17" w:rsidRPr="00B77785" w:rsidRDefault="000E3C17" w:rsidP="000E3C17">
      <w:pPr>
        <w:pStyle w:val="NoSpacing"/>
      </w:pPr>
    </w:p>
    <w:p w14:paraId="4310B383" w14:textId="158695C5" w:rsidR="000E3C17" w:rsidRDefault="000E3C17" w:rsidP="000E3C17">
      <w:pPr>
        <w:pStyle w:val="NoSpacing"/>
        <w:rPr>
          <w:rFonts w:asciiTheme="minorHAnsi" w:hAnsiTheme="minorHAnsi"/>
        </w:rPr>
      </w:pPr>
      <w:r w:rsidRPr="00B77785">
        <w:t xml:space="preserve">A life sciences degree or higher is required and </w:t>
      </w:r>
      <w:r>
        <w:t xml:space="preserve">some </w:t>
      </w:r>
      <w:r w:rsidRPr="00B77785">
        <w:t>experience or demonstrable knowledge of molecular biology or molecular diagnostic techniques would be advantageous</w:t>
      </w:r>
      <w:r>
        <w:t xml:space="preserve"> though not essential</w:t>
      </w:r>
      <w:r w:rsidRPr="00B77785">
        <w:t>.</w:t>
      </w:r>
    </w:p>
    <w:p w14:paraId="72C37F21" w14:textId="77777777" w:rsidR="000E3C17" w:rsidRPr="00606AA6" w:rsidRDefault="000E3C17" w:rsidP="00EF52F4">
      <w:pPr>
        <w:spacing w:after="240"/>
        <w:rPr>
          <w:rFonts w:asciiTheme="minorHAnsi" w:eastAsia="Times New Roman" w:hAnsiTheme="minorHAnsi" w:cs="Times New Roman"/>
        </w:rPr>
      </w:pPr>
    </w:p>
    <w:p w14:paraId="37632699" w14:textId="77777777" w:rsidR="00EF52F4" w:rsidRPr="00606AA6" w:rsidRDefault="00EF52F4" w:rsidP="00EF52F4">
      <w:pPr>
        <w:spacing w:after="160" w:line="276" w:lineRule="auto"/>
        <w:rPr>
          <w:rFonts w:asciiTheme="minorHAnsi" w:eastAsiaTheme="minorHAnsi" w:hAnsiTheme="minorHAnsi" w:cs="Times New Roman"/>
          <w:lang w:eastAsia="en-US"/>
        </w:rPr>
      </w:pPr>
      <w:r w:rsidRPr="00606AA6">
        <w:rPr>
          <w:rFonts w:asciiTheme="minorHAnsi" w:eastAsiaTheme="minorHAnsi" w:hAnsiTheme="minorHAnsi" w:cs="Times New Roman"/>
          <w:lang w:eastAsia="en-US"/>
        </w:rPr>
        <w:t>Your salary will be determined by qualifications and experience. In addition, LifeArc offers a defined contribution pension scheme, private health insurance, a flexible benefits scheme and 31 days paid holiday per year.</w:t>
      </w:r>
    </w:p>
    <w:p w14:paraId="71CC8263" w14:textId="77777777" w:rsidR="00EF52F4" w:rsidRPr="00606AA6" w:rsidRDefault="00EF52F4" w:rsidP="00EF52F4">
      <w:pPr>
        <w:spacing w:after="160" w:line="276" w:lineRule="auto"/>
        <w:rPr>
          <w:rFonts w:asciiTheme="minorHAnsi" w:eastAsiaTheme="minorHAnsi" w:hAnsiTheme="minorHAnsi" w:cs="Times New Roman"/>
          <w:lang w:eastAsia="en-US"/>
        </w:rPr>
      </w:pPr>
      <w:r w:rsidRPr="00606AA6">
        <w:rPr>
          <w:rFonts w:asciiTheme="minorHAnsi" w:eastAsiaTheme="minorHAnsi" w:hAnsiTheme="minorHAnsi" w:cs="Times New Roman"/>
          <w:lang w:eastAsia="en-US"/>
        </w:rPr>
        <w:t>LifeArc is committed to the principles and practices of equal opportunities and to encouraging the establishment of a diverse workforce. It is our policy to employ individuals on the basis of their suitability for the work to be performed and their potential for development, regardless of age, sex, race, colour, nationality, ethnic or national origin, disability, marital status, pregnancy or maternity, sexual orientation, gender reassignment, religion or belief.  This includes creating a culture that fully reflects our commitment to equal opportunities for all.</w:t>
      </w:r>
    </w:p>
    <w:p w14:paraId="4DB302C1" w14:textId="77777777" w:rsidR="00EF52F4" w:rsidRPr="00606AA6" w:rsidRDefault="00EF52F4" w:rsidP="00EF52F4">
      <w:pPr>
        <w:spacing w:after="160" w:line="276" w:lineRule="auto"/>
        <w:rPr>
          <w:rFonts w:asciiTheme="minorHAnsi" w:eastAsiaTheme="minorHAnsi" w:hAnsiTheme="minorHAnsi" w:cs="Times New Roman"/>
          <w:lang w:eastAsia="en-US"/>
        </w:rPr>
      </w:pPr>
      <w:r w:rsidRPr="00606AA6">
        <w:rPr>
          <w:rFonts w:asciiTheme="minorHAnsi" w:eastAsiaTheme="minorHAnsi" w:hAnsiTheme="minorHAnsi" w:cs="Times New Roman"/>
          <w:lang w:eastAsia="en-US"/>
        </w:rPr>
        <w:lastRenderedPageBreak/>
        <w:t xml:space="preserve">To apply please email your CV and covering letter explaining why you want to work for LifeArc to: recruitment@lifearc.org </w:t>
      </w:r>
    </w:p>
    <w:p w14:paraId="677D8A71" w14:textId="5229582E" w:rsidR="00EF52F4" w:rsidRPr="00606AA6" w:rsidRDefault="00EF52F4" w:rsidP="00EF52F4">
      <w:pPr>
        <w:rPr>
          <w:rFonts w:asciiTheme="minorHAnsi" w:hAnsiTheme="minorHAnsi" w:cs="Times New Roman"/>
        </w:rPr>
      </w:pPr>
      <w:r w:rsidRPr="00606AA6">
        <w:rPr>
          <w:rFonts w:asciiTheme="minorHAnsi" w:eastAsiaTheme="minorHAnsi" w:hAnsiTheme="minorHAnsi" w:cs="Times New Roman"/>
          <w:b/>
          <w:lang w:eastAsia="en-US"/>
        </w:rPr>
        <w:t xml:space="preserve">Closing date: </w:t>
      </w:r>
      <w:r w:rsidR="00882197">
        <w:rPr>
          <w:rFonts w:asciiTheme="minorHAnsi" w:eastAsiaTheme="minorHAnsi" w:hAnsiTheme="minorHAnsi" w:cs="Times New Roman"/>
          <w:b/>
          <w:lang w:eastAsia="en-US"/>
        </w:rPr>
        <w:t>23</w:t>
      </w:r>
      <w:r w:rsidR="000E3C17">
        <w:rPr>
          <w:rFonts w:asciiTheme="minorHAnsi" w:eastAsiaTheme="minorHAnsi" w:hAnsiTheme="minorHAnsi" w:cs="Times New Roman"/>
          <w:b/>
          <w:lang w:eastAsia="en-US"/>
        </w:rPr>
        <w:t xml:space="preserve"> </w:t>
      </w:r>
      <w:r w:rsidR="00882197">
        <w:rPr>
          <w:rFonts w:asciiTheme="minorHAnsi" w:eastAsiaTheme="minorHAnsi" w:hAnsiTheme="minorHAnsi" w:cs="Times New Roman"/>
          <w:b/>
          <w:lang w:eastAsia="en-US"/>
        </w:rPr>
        <w:t>Sept</w:t>
      </w:r>
      <w:r w:rsidR="00A4348A">
        <w:rPr>
          <w:rFonts w:asciiTheme="minorHAnsi" w:eastAsiaTheme="minorHAnsi" w:hAnsiTheme="minorHAnsi" w:cs="Times New Roman"/>
          <w:b/>
          <w:lang w:eastAsia="en-US"/>
        </w:rPr>
        <w:t xml:space="preserve"> 2018</w:t>
      </w:r>
    </w:p>
    <w:p w14:paraId="5634F335" w14:textId="77777777" w:rsidR="00EF52F4" w:rsidRPr="00606AA6" w:rsidRDefault="00EF52F4" w:rsidP="00EF52F4">
      <w:pPr>
        <w:spacing w:after="240"/>
        <w:rPr>
          <w:rFonts w:asciiTheme="minorHAnsi" w:eastAsia="Times New Roman" w:hAnsiTheme="minorHAnsi" w:cs="Times New Roman"/>
          <w:bCs/>
          <w:color w:val="000000" w:themeColor="text1"/>
        </w:rPr>
      </w:pPr>
    </w:p>
    <w:p w14:paraId="48631025" w14:textId="77777777" w:rsidR="00EF52F4" w:rsidRPr="00606AA6" w:rsidRDefault="00EF52F4">
      <w:pPr>
        <w:rPr>
          <w:rFonts w:asciiTheme="minorHAnsi" w:hAnsiTheme="minorHAnsi" w:cs="Times New Roman"/>
        </w:rPr>
      </w:pPr>
    </w:p>
    <w:p w14:paraId="1B6F37C1" w14:textId="77777777" w:rsidR="00EF52F4" w:rsidRPr="00606AA6" w:rsidRDefault="00EF52F4">
      <w:pPr>
        <w:rPr>
          <w:rFonts w:asciiTheme="minorHAnsi" w:hAnsiTheme="minorHAnsi"/>
        </w:rPr>
      </w:pPr>
    </w:p>
    <w:sectPr w:rsidR="00EF52F4" w:rsidRPr="00606A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2F4"/>
    <w:rsid w:val="000E3C17"/>
    <w:rsid w:val="00136965"/>
    <w:rsid w:val="001479EF"/>
    <w:rsid w:val="00306D2D"/>
    <w:rsid w:val="00606AA6"/>
    <w:rsid w:val="00711885"/>
    <w:rsid w:val="00717BB0"/>
    <w:rsid w:val="007C18DB"/>
    <w:rsid w:val="00882197"/>
    <w:rsid w:val="00A4348A"/>
    <w:rsid w:val="00BA42E6"/>
    <w:rsid w:val="00BA794E"/>
    <w:rsid w:val="00CF538E"/>
    <w:rsid w:val="00DA6DD6"/>
    <w:rsid w:val="00E702FD"/>
    <w:rsid w:val="00EF52F4"/>
    <w:rsid w:val="00FB54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4E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2F4"/>
    <w:pPr>
      <w:spacing w:after="0" w:line="240" w:lineRule="auto"/>
    </w:pPr>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6AA6"/>
    <w:pPr>
      <w:spacing w:after="0" w:line="240" w:lineRule="auto"/>
    </w:pPr>
    <w:rPr>
      <w:rFonts w:ascii="Calibri" w:eastAsia="Calibri" w:hAnsi="Calibri" w:cs="Calibri"/>
      <w:lang w:eastAsia="en-GB"/>
    </w:rPr>
  </w:style>
  <w:style w:type="paragraph" w:styleId="BalloonText">
    <w:name w:val="Balloon Text"/>
    <w:basedOn w:val="Normal"/>
    <w:link w:val="BalloonTextChar"/>
    <w:uiPriority w:val="99"/>
    <w:semiHidden/>
    <w:unhideWhenUsed/>
    <w:rsid w:val="001479EF"/>
    <w:rPr>
      <w:rFonts w:ascii="Tahoma" w:hAnsi="Tahoma" w:cs="Tahoma"/>
      <w:sz w:val="16"/>
      <w:szCs w:val="16"/>
    </w:rPr>
  </w:style>
  <w:style w:type="character" w:customStyle="1" w:styleId="BalloonTextChar">
    <w:name w:val="Balloon Text Char"/>
    <w:basedOn w:val="DefaultParagraphFont"/>
    <w:link w:val="BalloonText"/>
    <w:uiPriority w:val="99"/>
    <w:semiHidden/>
    <w:rsid w:val="001479EF"/>
    <w:rPr>
      <w:rFonts w:ascii="Tahoma" w:eastAsia="Calibri"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2F4"/>
    <w:pPr>
      <w:spacing w:after="0" w:line="240" w:lineRule="auto"/>
    </w:pPr>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6AA6"/>
    <w:pPr>
      <w:spacing w:after="0" w:line="240" w:lineRule="auto"/>
    </w:pPr>
    <w:rPr>
      <w:rFonts w:ascii="Calibri" w:eastAsia="Calibri" w:hAnsi="Calibri" w:cs="Calibri"/>
      <w:lang w:eastAsia="en-GB"/>
    </w:rPr>
  </w:style>
  <w:style w:type="paragraph" w:styleId="BalloonText">
    <w:name w:val="Balloon Text"/>
    <w:basedOn w:val="Normal"/>
    <w:link w:val="BalloonTextChar"/>
    <w:uiPriority w:val="99"/>
    <w:semiHidden/>
    <w:unhideWhenUsed/>
    <w:rsid w:val="001479EF"/>
    <w:rPr>
      <w:rFonts w:ascii="Tahoma" w:hAnsi="Tahoma" w:cs="Tahoma"/>
      <w:sz w:val="16"/>
      <w:szCs w:val="16"/>
    </w:rPr>
  </w:style>
  <w:style w:type="character" w:customStyle="1" w:styleId="BalloonTextChar">
    <w:name w:val="Balloon Text Char"/>
    <w:basedOn w:val="DefaultParagraphFont"/>
    <w:link w:val="BalloonText"/>
    <w:uiPriority w:val="99"/>
    <w:semiHidden/>
    <w:rsid w:val="001479EF"/>
    <w:rPr>
      <w:rFonts w:ascii="Tahoma" w:eastAsia="Calibri"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Mason</dc:creator>
  <cp:lastModifiedBy>Windows User</cp:lastModifiedBy>
  <cp:revision>2</cp:revision>
  <dcterms:created xsi:type="dcterms:W3CDTF">2018-09-07T09:51:00Z</dcterms:created>
  <dcterms:modified xsi:type="dcterms:W3CDTF">2018-09-07T09:51:00Z</dcterms:modified>
</cp:coreProperties>
</file>